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0E" w:rsidRDefault="00554E0E" w:rsidP="00554E0E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 w:rsidRPr="003563D7">
        <w:rPr>
          <w:rFonts w:eastAsia="MS Mincho"/>
          <w:sz w:val="28"/>
          <w:szCs w:val="28"/>
        </w:rPr>
        <w:t xml:space="preserve">Понятие, структура и задачи </w:t>
      </w:r>
      <w:r w:rsidRPr="00676873">
        <w:rPr>
          <w:sz w:val="28"/>
          <w:szCs w:val="28"/>
        </w:rPr>
        <w:t>следственной</w:t>
      </w:r>
      <w:r w:rsidRPr="003563D7">
        <w:rPr>
          <w:rFonts w:eastAsia="MS Mincho"/>
          <w:sz w:val="28"/>
          <w:szCs w:val="28"/>
        </w:rPr>
        <w:t xml:space="preserve"> тактики. </w:t>
      </w:r>
    </w:p>
    <w:p w:rsidR="00554E0E" w:rsidRDefault="00554E0E" w:rsidP="00554E0E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 w:rsidRPr="003563D7">
        <w:rPr>
          <w:rFonts w:eastAsia="MS Mincho"/>
          <w:sz w:val="28"/>
          <w:szCs w:val="28"/>
        </w:rPr>
        <w:t xml:space="preserve">Источники </w:t>
      </w:r>
      <w:r w:rsidRPr="00676873">
        <w:rPr>
          <w:sz w:val="28"/>
          <w:szCs w:val="28"/>
        </w:rPr>
        <w:t>следственной</w:t>
      </w:r>
      <w:r w:rsidRPr="003563D7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тактики, ее</w:t>
      </w:r>
      <w:r w:rsidRPr="003563D7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связи</w:t>
      </w:r>
      <w:r w:rsidRPr="003563D7">
        <w:rPr>
          <w:rFonts w:eastAsia="MS Mincho"/>
          <w:sz w:val="28"/>
          <w:szCs w:val="28"/>
        </w:rPr>
        <w:t xml:space="preserve"> с другими разделами криминалистики.</w:t>
      </w:r>
      <w:r>
        <w:rPr>
          <w:rFonts w:eastAsia="MS Mincho"/>
          <w:sz w:val="28"/>
          <w:szCs w:val="28"/>
        </w:rPr>
        <w:t xml:space="preserve"> </w:t>
      </w:r>
    </w:p>
    <w:p w:rsidR="00554E0E" w:rsidRDefault="00554E0E" w:rsidP="00554E0E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Сущность </w:t>
      </w:r>
      <w:r>
        <w:rPr>
          <w:sz w:val="28"/>
          <w:szCs w:val="28"/>
        </w:rPr>
        <w:t xml:space="preserve">следственного действия. </w:t>
      </w:r>
    </w:p>
    <w:p w:rsidR="00554E0E" w:rsidRDefault="00554E0E" w:rsidP="00554E0E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следственных действий.</w:t>
      </w:r>
    </w:p>
    <w:p w:rsidR="00554E0E" w:rsidRDefault="00554E0E" w:rsidP="00554E0E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Типовая структура деятельности, связанной с производством </w:t>
      </w:r>
      <w:r>
        <w:rPr>
          <w:sz w:val="28"/>
          <w:szCs w:val="28"/>
        </w:rPr>
        <w:t>следственных действий.</w:t>
      </w:r>
    </w:p>
    <w:p w:rsidR="00554E0E" w:rsidRDefault="00554E0E" w:rsidP="00554E0E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Этические основы </w:t>
      </w:r>
      <w:r>
        <w:rPr>
          <w:sz w:val="28"/>
          <w:szCs w:val="28"/>
        </w:rPr>
        <w:t>следственных действий.</w:t>
      </w:r>
    </w:p>
    <w:p w:rsidR="00554E0E" w:rsidRDefault="00554E0E" w:rsidP="00554E0E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Понятие принципа </w:t>
      </w:r>
      <w:r>
        <w:rPr>
          <w:sz w:val="28"/>
          <w:szCs w:val="28"/>
        </w:rPr>
        <w:t xml:space="preserve">следственного действия. </w:t>
      </w:r>
    </w:p>
    <w:p w:rsidR="00554E0E" w:rsidRDefault="00554E0E" w:rsidP="00554E0E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и содержание </w:t>
      </w:r>
      <w:r>
        <w:rPr>
          <w:rFonts w:eastAsia="MS Mincho"/>
          <w:sz w:val="28"/>
          <w:szCs w:val="28"/>
        </w:rPr>
        <w:t xml:space="preserve">тактических принципов </w:t>
      </w:r>
      <w:r>
        <w:rPr>
          <w:sz w:val="28"/>
          <w:szCs w:val="28"/>
        </w:rPr>
        <w:t>следственных действий.</w:t>
      </w:r>
    </w:p>
    <w:p w:rsidR="00554E0E" w:rsidRDefault="00554E0E" w:rsidP="00554E0E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Сущность и виды</w:t>
      </w:r>
      <w:r w:rsidRPr="003563D7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т</w:t>
      </w:r>
      <w:r w:rsidRPr="003563D7">
        <w:rPr>
          <w:rFonts w:eastAsia="MS Mincho"/>
          <w:sz w:val="28"/>
          <w:szCs w:val="28"/>
        </w:rPr>
        <w:t>актическ</w:t>
      </w:r>
      <w:r>
        <w:rPr>
          <w:rFonts w:eastAsia="MS Mincho"/>
          <w:sz w:val="28"/>
          <w:szCs w:val="28"/>
        </w:rPr>
        <w:t>ого</w:t>
      </w:r>
      <w:r w:rsidRPr="003563D7">
        <w:rPr>
          <w:rFonts w:eastAsia="MS Mincho"/>
          <w:sz w:val="28"/>
          <w:szCs w:val="28"/>
        </w:rPr>
        <w:t xml:space="preserve"> прием</w:t>
      </w:r>
      <w:r>
        <w:rPr>
          <w:rFonts w:eastAsia="MS Mincho"/>
          <w:sz w:val="28"/>
          <w:szCs w:val="28"/>
        </w:rPr>
        <w:t>а следственного действия.</w:t>
      </w:r>
    </w:p>
    <w:p w:rsidR="00554E0E" w:rsidRDefault="00554E0E" w:rsidP="00554E0E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К</w:t>
      </w:r>
      <w:r w:rsidRPr="003563D7">
        <w:rPr>
          <w:rFonts w:eastAsia="MS Mincho"/>
          <w:sz w:val="28"/>
          <w:szCs w:val="28"/>
        </w:rPr>
        <w:t>ритерии допустимости</w:t>
      </w:r>
      <w:r>
        <w:rPr>
          <w:rFonts w:eastAsia="MS Mincho"/>
          <w:sz w:val="28"/>
          <w:szCs w:val="28"/>
        </w:rPr>
        <w:t xml:space="preserve"> </w:t>
      </w:r>
      <w:r w:rsidRPr="003563D7">
        <w:rPr>
          <w:rFonts w:eastAsia="MS Mincho"/>
          <w:sz w:val="28"/>
          <w:szCs w:val="28"/>
        </w:rPr>
        <w:t>тактического прием</w:t>
      </w:r>
      <w:r>
        <w:rPr>
          <w:rFonts w:eastAsia="MS Mincho"/>
          <w:sz w:val="28"/>
          <w:szCs w:val="28"/>
        </w:rPr>
        <w:t>а следственного действия.</w:t>
      </w:r>
    </w:p>
    <w:p w:rsidR="00554E0E" w:rsidRDefault="00554E0E" w:rsidP="00554E0E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Понятие и значение т</w:t>
      </w:r>
      <w:r w:rsidRPr="003563D7">
        <w:rPr>
          <w:rFonts w:eastAsia="MS Mincho"/>
          <w:sz w:val="28"/>
          <w:szCs w:val="28"/>
        </w:rPr>
        <w:t>актическ</w:t>
      </w:r>
      <w:r>
        <w:rPr>
          <w:rFonts w:eastAsia="MS Mincho"/>
          <w:sz w:val="28"/>
          <w:szCs w:val="28"/>
        </w:rPr>
        <w:t>ой комбинации.</w:t>
      </w:r>
    </w:p>
    <w:p w:rsidR="00554E0E" w:rsidRDefault="00554E0E" w:rsidP="00554E0E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Понятие и значение т</w:t>
      </w:r>
      <w:r w:rsidRPr="003563D7">
        <w:rPr>
          <w:rFonts w:eastAsia="MS Mincho"/>
          <w:sz w:val="28"/>
          <w:szCs w:val="28"/>
        </w:rPr>
        <w:t>актическ</w:t>
      </w:r>
      <w:r>
        <w:rPr>
          <w:rFonts w:eastAsia="MS Mincho"/>
          <w:sz w:val="28"/>
          <w:szCs w:val="28"/>
        </w:rPr>
        <w:t>ой операции.</w:t>
      </w:r>
    </w:p>
    <w:p w:rsidR="00554E0E" w:rsidRDefault="00554E0E" w:rsidP="00554E0E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Деятельность следователя в условиях тактического риска.</w:t>
      </w:r>
    </w:p>
    <w:p w:rsidR="00554E0E" w:rsidRPr="003563D7" w:rsidRDefault="00554E0E" w:rsidP="00554E0E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Сущность, виды и </w:t>
      </w:r>
      <w:r w:rsidRPr="003563D7">
        <w:rPr>
          <w:rFonts w:eastAsia="MS Mincho"/>
          <w:sz w:val="28"/>
          <w:szCs w:val="28"/>
        </w:rPr>
        <w:t xml:space="preserve">задачи следственного осмотра. </w:t>
      </w:r>
    </w:p>
    <w:p w:rsidR="00554E0E" w:rsidRPr="003563D7" w:rsidRDefault="00554E0E" w:rsidP="00554E0E">
      <w:pPr>
        <w:pStyle w:val="a3"/>
        <w:widowControl w:val="0"/>
        <w:numPr>
          <w:ilvl w:val="0"/>
          <w:numId w:val="1"/>
        </w:numPr>
        <w:spacing w:line="360" w:lineRule="atLeast"/>
        <w:ind w:left="1134" w:hanging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</w:t>
      </w:r>
      <w:r w:rsidRPr="003563D7">
        <w:rPr>
          <w:rFonts w:eastAsia="MS Mincho"/>
          <w:sz w:val="28"/>
          <w:szCs w:val="28"/>
        </w:rPr>
        <w:t>ринципы следственного осмотра.</w:t>
      </w:r>
    </w:p>
    <w:p w:rsidR="00554E0E" w:rsidRPr="003563D7" w:rsidRDefault="00554E0E" w:rsidP="00554E0E">
      <w:pPr>
        <w:pStyle w:val="a3"/>
        <w:widowControl w:val="0"/>
        <w:numPr>
          <w:ilvl w:val="0"/>
          <w:numId w:val="1"/>
        </w:numPr>
        <w:spacing w:line="360" w:lineRule="atLeast"/>
        <w:ind w:left="1134" w:hanging="567"/>
        <w:jc w:val="both"/>
        <w:rPr>
          <w:rFonts w:eastAsia="MS Mincho"/>
          <w:sz w:val="28"/>
          <w:szCs w:val="28"/>
        </w:rPr>
      </w:pPr>
      <w:r w:rsidRPr="003563D7">
        <w:rPr>
          <w:rFonts w:eastAsia="MS Mincho"/>
          <w:sz w:val="28"/>
          <w:szCs w:val="28"/>
        </w:rPr>
        <w:t>Понятие места происшествия и осмотра места происшествия.</w:t>
      </w:r>
    </w:p>
    <w:p w:rsidR="00554E0E" w:rsidRPr="00F102D5" w:rsidRDefault="00554E0E" w:rsidP="00554E0E">
      <w:pPr>
        <w:pStyle w:val="a3"/>
        <w:widowControl w:val="0"/>
        <w:numPr>
          <w:ilvl w:val="0"/>
          <w:numId w:val="1"/>
        </w:numPr>
        <w:spacing w:line="360" w:lineRule="atLeast"/>
        <w:ind w:left="1134" w:hanging="567"/>
        <w:jc w:val="both"/>
        <w:rPr>
          <w:rFonts w:eastAsia="MS Mincho"/>
          <w:sz w:val="28"/>
          <w:szCs w:val="28"/>
        </w:rPr>
      </w:pPr>
      <w:r w:rsidRPr="00F102D5">
        <w:rPr>
          <w:rFonts w:eastAsia="MS Mincho"/>
          <w:sz w:val="28"/>
          <w:szCs w:val="28"/>
        </w:rPr>
        <w:t xml:space="preserve">Тактика осмотра места происшествия: подготовка, производство, фиксация. </w:t>
      </w:r>
    </w:p>
    <w:p w:rsidR="00554E0E" w:rsidRPr="00F102D5" w:rsidRDefault="00554E0E" w:rsidP="00554E0E">
      <w:pPr>
        <w:pStyle w:val="a3"/>
        <w:widowControl w:val="0"/>
        <w:numPr>
          <w:ilvl w:val="0"/>
          <w:numId w:val="1"/>
        </w:numPr>
        <w:spacing w:line="360" w:lineRule="atLeast"/>
        <w:ind w:left="1134" w:hanging="567"/>
        <w:jc w:val="both"/>
        <w:rPr>
          <w:rFonts w:eastAsia="MS Mincho"/>
          <w:sz w:val="28"/>
          <w:szCs w:val="28"/>
        </w:rPr>
      </w:pPr>
      <w:r w:rsidRPr="00F102D5">
        <w:rPr>
          <w:rFonts w:eastAsia="MS Mincho"/>
          <w:sz w:val="28"/>
          <w:szCs w:val="28"/>
        </w:rPr>
        <w:t>Негативные обстоятельства и разоблачение инсценировок.</w:t>
      </w:r>
    </w:p>
    <w:p w:rsidR="00554E0E" w:rsidRPr="003563D7" w:rsidRDefault="00554E0E" w:rsidP="00554E0E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 w:rsidRPr="003563D7">
        <w:rPr>
          <w:rFonts w:eastAsia="MS Mincho"/>
          <w:sz w:val="28"/>
          <w:szCs w:val="28"/>
        </w:rPr>
        <w:t>Особенности осмотра трупа на месте его обнаружения.</w:t>
      </w:r>
    </w:p>
    <w:p w:rsidR="00554E0E" w:rsidRPr="003563D7" w:rsidRDefault="00554E0E" w:rsidP="00554E0E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 w:rsidRPr="003563D7">
        <w:rPr>
          <w:rFonts w:eastAsia="MS Mincho"/>
          <w:sz w:val="28"/>
          <w:szCs w:val="28"/>
        </w:rPr>
        <w:t xml:space="preserve">Особенности </w:t>
      </w:r>
      <w:r>
        <w:rPr>
          <w:rFonts w:eastAsia="MS Mincho"/>
          <w:sz w:val="28"/>
          <w:szCs w:val="28"/>
        </w:rPr>
        <w:t>осмотра</w:t>
      </w:r>
      <w:r w:rsidRPr="003563D7">
        <w:rPr>
          <w:rFonts w:eastAsia="MS Mincho"/>
          <w:sz w:val="28"/>
          <w:szCs w:val="28"/>
        </w:rPr>
        <w:t xml:space="preserve"> предметов</w:t>
      </w:r>
      <w:r>
        <w:rPr>
          <w:rFonts w:eastAsia="MS Mincho"/>
          <w:sz w:val="28"/>
          <w:szCs w:val="28"/>
        </w:rPr>
        <w:t>.</w:t>
      </w:r>
      <w:r w:rsidRPr="003563D7">
        <w:rPr>
          <w:rFonts w:eastAsia="MS Mincho"/>
          <w:sz w:val="28"/>
          <w:szCs w:val="28"/>
        </w:rPr>
        <w:t xml:space="preserve"> </w:t>
      </w:r>
    </w:p>
    <w:p w:rsidR="00554E0E" w:rsidRPr="003563D7" w:rsidRDefault="00554E0E" w:rsidP="00554E0E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 w:rsidRPr="003563D7">
        <w:rPr>
          <w:rFonts w:eastAsia="MS Mincho"/>
          <w:sz w:val="28"/>
          <w:szCs w:val="28"/>
        </w:rPr>
        <w:t>Особенности осмотра</w:t>
      </w:r>
      <w:r>
        <w:rPr>
          <w:rFonts w:eastAsia="MS Mincho"/>
          <w:sz w:val="28"/>
          <w:szCs w:val="28"/>
        </w:rPr>
        <w:t xml:space="preserve"> </w:t>
      </w:r>
      <w:r w:rsidRPr="003563D7">
        <w:rPr>
          <w:rFonts w:eastAsia="MS Mincho"/>
          <w:sz w:val="28"/>
          <w:szCs w:val="28"/>
        </w:rPr>
        <w:t>документов</w:t>
      </w:r>
      <w:r>
        <w:rPr>
          <w:rFonts w:eastAsia="MS Mincho"/>
          <w:sz w:val="28"/>
          <w:szCs w:val="28"/>
        </w:rPr>
        <w:t>.</w:t>
      </w:r>
      <w:r w:rsidRPr="003563D7">
        <w:rPr>
          <w:rFonts w:eastAsia="MS Mincho"/>
          <w:sz w:val="28"/>
          <w:szCs w:val="28"/>
        </w:rPr>
        <w:t xml:space="preserve"> </w:t>
      </w:r>
    </w:p>
    <w:p w:rsidR="00554E0E" w:rsidRPr="003563D7" w:rsidRDefault="00554E0E" w:rsidP="00554E0E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 w:rsidRPr="003563D7">
        <w:rPr>
          <w:rFonts w:eastAsia="MS Mincho"/>
          <w:sz w:val="28"/>
          <w:szCs w:val="28"/>
        </w:rPr>
        <w:t>Особенности осмотра</w:t>
      </w:r>
      <w:r>
        <w:rPr>
          <w:rFonts w:eastAsia="MS Mincho"/>
          <w:sz w:val="28"/>
          <w:szCs w:val="28"/>
        </w:rPr>
        <w:t xml:space="preserve"> </w:t>
      </w:r>
      <w:r w:rsidRPr="003563D7">
        <w:rPr>
          <w:rFonts w:eastAsia="MS Mincho"/>
          <w:sz w:val="28"/>
          <w:szCs w:val="28"/>
        </w:rPr>
        <w:t>участков местности</w:t>
      </w:r>
      <w:r>
        <w:rPr>
          <w:rFonts w:eastAsia="MS Mincho"/>
          <w:sz w:val="28"/>
          <w:szCs w:val="28"/>
        </w:rPr>
        <w:t>.</w:t>
      </w:r>
      <w:r w:rsidRPr="003563D7">
        <w:rPr>
          <w:rFonts w:eastAsia="MS Mincho"/>
          <w:sz w:val="28"/>
          <w:szCs w:val="28"/>
        </w:rPr>
        <w:t xml:space="preserve"> </w:t>
      </w:r>
    </w:p>
    <w:p w:rsidR="00554E0E" w:rsidRPr="003563D7" w:rsidRDefault="00554E0E" w:rsidP="00554E0E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 w:rsidRPr="003563D7">
        <w:rPr>
          <w:rFonts w:eastAsia="MS Mincho"/>
          <w:sz w:val="28"/>
          <w:szCs w:val="28"/>
        </w:rPr>
        <w:t>Особенности осмотра</w:t>
      </w:r>
      <w:r>
        <w:rPr>
          <w:rFonts w:eastAsia="MS Mincho"/>
          <w:sz w:val="28"/>
          <w:szCs w:val="28"/>
        </w:rPr>
        <w:t xml:space="preserve"> </w:t>
      </w:r>
      <w:r w:rsidRPr="003563D7">
        <w:rPr>
          <w:rFonts w:eastAsia="MS Mincho"/>
          <w:sz w:val="28"/>
          <w:szCs w:val="28"/>
        </w:rPr>
        <w:t>помещений</w:t>
      </w:r>
      <w:r>
        <w:rPr>
          <w:rFonts w:eastAsia="MS Mincho"/>
          <w:sz w:val="28"/>
          <w:szCs w:val="28"/>
        </w:rPr>
        <w:t>.</w:t>
      </w:r>
      <w:r w:rsidRPr="003563D7">
        <w:rPr>
          <w:rFonts w:eastAsia="MS Mincho"/>
          <w:sz w:val="28"/>
          <w:szCs w:val="28"/>
        </w:rPr>
        <w:t xml:space="preserve"> </w:t>
      </w:r>
    </w:p>
    <w:p w:rsidR="00554E0E" w:rsidRPr="003563D7" w:rsidRDefault="00554E0E" w:rsidP="00554E0E">
      <w:pPr>
        <w:widowControl w:val="0"/>
        <w:numPr>
          <w:ilvl w:val="0"/>
          <w:numId w:val="1"/>
        </w:numPr>
        <w:tabs>
          <w:tab w:val="left" w:pos="900"/>
        </w:tabs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Сущность</w:t>
      </w:r>
      <w:r w:rsidRPr="003563D7">
        <w:rPr>
          <w:sz w:val="28"/>
          <w:szCs w:val="28"/>
        </w:rPr>
        <w:t>, виды и задачи эксгумации.</w:t>
      </w:r>
    </w:p>
    <w:p w:rsidR="00554E0E" w:rsidRPr="003563D7" w:rsidRDefault="00554E0E" w:rsidP="00554E0E">
      <w:pPr>
        <w:widowControl w:val="0"/>
        <w:numPr>
          <w:ilvl w:val="0"/>
          <w:numId w:val="1"/>
        </w:numPr>
        <w:tabs>
          <w:tab w:val="left" w:pos="900"/>
        </w:tabs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 w:rsidRPr="003563D7">
        <w:rPr>
          <w:rFonts w:eastAsia="MS Mincho"/>
          <w:sz w:val="28"/>
          <w:szCs w:val="28"/>
        </w:rPr>
        <w:t>Подготовка к эксгумации</w:t>
      </w:r>
      <w:r>
        <w:rPr>
          <w:rFonts w:eastAsia="MS Mincho"/>
          <w:sz w:val="28"/>
          <w:szCs w:val="28"/>
        </w:rPr>
        <w:t>.</w:t>
      </w:r>
    </w:p>
    <w:p w:rsidR="00554E0E" w:rsidRDefault="00554E0E" w:rsidP="00554E0E">
      <w:pPr>
        <w:widowControl w:val="0"/>
        <w:numPr>
          <w:ilvl w:val="0"/>
          <w:numId w:val="1"/>
        </w:numPr>
        <w:tabs>
          <w:tab w:val="left" w:pos="900"/>
        </w:tabs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 w:rsidRPr="003563D7">
        <w:rPr>
          <w:rFonts w:eastAsia="MS Mincho"/>
          <w:sz w:val="28"/>
          <w:szCs w:val="28"/>
        </w:rPr>
        <w:t>Тактические приемы производства эксгумации.</w:t>
      </w:r>
    </w:p>
    <w:p w:rsidR="00554E0E" w:rsidRDefault="00554E0E" w:rsidP="00554E0E">
      <w:pPr>
        <w:widowControl w:val="0"/>
        <w:numPr>
          <w:ilvl w:val="0"/>
          <w:numId w:val="1"/>
        </w:numPr>
        <w:tabs>
          <w:tab w:val="left" w:pos="900"/>
        </w:tabs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Фиксация</w:t>
      </w:r>
      <w:r w:rsidRPr="003563D7">
        <w:rPr>
          <w:rFonts w:eastAsia="MS Mincho"/>
          <w:sz w:val="28"/>
          <w:szCs w:val="28"/>
        </w:rPr>
        <w:t xml:space="preserve"> производства эксгумации.</w:t>
      </w:r>
    </w:p>
    <w:p w:rsidR="00554E0E" w:rsidRPr="003563D7" w:rsidRDefault="00554E0E" w:rsidP="00554E0E">
      <w:pPr>
        <w:widowControl w:val="0"/>
        <w:numPr>
          <w:ilvl w:val="0"/>
          <w:numId w:val="1"/>
        </w:numPr>
        <w:tabs>
          <w:tab w:val="left" w:pos="900"/>
        </w:tabs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Сущность</w:t>
      </w:r>
      <w:r w:rsidRPr="003563D7">
        <w:rPr>
          <w:rFonts w:eastAsia="MS Mincho"/>
          <w:sz w:val="28"/>
          <w:szCs w:val="28"/>
        </w:rPr>
        <w:t xml:space="preserve"> и задачи освидетельствования. </w:t>
      </w:r>
    </w:p>
    <w:p w:rsidR="00554E0E" w:rsidRPr="003563D7" w:rsidRDefault="00554E0E" w:rsidP="00554E0E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</w:t>
      </w:r>
      <w:r w:rsidRPr="003563D7">
        <w:rPr>
          <w:rFonts w:eastAsia="MS Mincho"/>
          <w:sz w:val="28"/>
          <w:szCs w:val="28"/>
        </w:rPr>
        <w:t>одготовка к освидетельствованию</w:t>
      </w:r>
      <w:r>
        <w:rPr>
          <w:rFonts w:eastAsia="MS Mincho"/>
          <w:sz w:val="28"/>
          <w:szCs w:val="28"/>
        </w:rPr>
        <w:t>.</w:t>
      </w:r>
    </w:p>
    <w:p w:rsidR="00554E0E" w:rsidRPr="003563D7" w:rsidRDefault="00554E0E" w:rsidP="00554E0E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Т</w:t>
      </w:r>
      <w:r w:rsidRPr="003563D7">
        <w:rPr>
          <w:rFonts w:eastAsia="MS Mincho"/>
          <w:sz w:val="28"/>
          <w:szCs w:val="28"/>
        </w:rPr>
        <w:t>актические приемы производства освидетельствования.</w:t>
      </w:r>
    </w:p>
    <w:p w:rsidR="00554E0E" w:rsidRPr="003563D7" w:rsidRDefault="00554E0E" w:rsidP="00554E0E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Ф</w:t>
      </w:r>
      <w:r w:rsidRPr="003563D7">
        <w:rPr>
          <w:rFonts w:eastAsia="MS Mincho"/>
          <w:sz w:val="28"/>
          <w:szCs w:val="28"/>
        </w:rPr>
        <w:t>иксация хода и результатов освидетельствования.</w:t>
      </w:r>
    </w:p>
    <w:p w:rsidR="00554E0E" w:rsidRPr="003563D7" w:rsidRDefault="00554E0E" w:rsidP="00554E0E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Понятие </w:t>
      </w:r>
      <w:r w:rsidRPr="003563D7">
        <w:rPr>
          <w:rFonts w:eastAsia="MS Mincho"/>
          <w:sz w:val="28"/>
          <w:szCs w:val="28"/>
        </w:rPr>
        <w:t>и задачи обыска. Основания для производства обыска и выемки.</w:t>
      </w:r>
    </w:p>
    <w:p w:rsidR="00554E0E" w:rsidRPr="003563D7" w:rsidRDefault="00554E0E" w:rsidP="00554E0E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 w:rsidRPr="003563D7">
        <w:rPr>
          <w:rFonts w:eastAsia="MS Mincho"/>
          <w:sz w:val="28"/>
          <w:szCs w:val="28"/>
        </w:rPr>
        <w:t>Подготовка к обыску</w:t>
      </w:r>
      <w:r>
        <w:rPr>
          <w:rFonts w:eastAsia="MS Mincho"/>
          <w:sz w:val="28"/>
          <w:szCs w:val="28"/>
        </w:rPr>
        <w:t>.</w:t>
      </w:r>
      <w:r w:rsidRPr="003563D7">
        <w:rPr>
          <w:rFonts w:eastAsia="MS Mincho"/>
          <w:sz w:val="28"/>
          <w:szCs w:val="28"/>
        </w:rPr>
        <w:t xml:space="preserve"> </w:t>
      </w:r>
    </w:p>
    <w:p w:rsidR="00554E0E" w:rsidRDefault="00554E0E" w:rsidP="00554E0E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 w:rsidRPr="003563D7">
        <w:rPr>
          <w:rFonts w:eastAsia="MS Mincho"/>
          <w:sz w:val="28"/>
          <w:szCs w:val="28"/>
        </w:rPr>
        <w:t>Тактические</w:t>
      </w:r>
      <w:r>
        <w:rPr>
          <w:rFonts w:eastAsia="MS Mincho"/>
          <w:sz w:val="28"/>
          <w:szCs w:val="28"/>
        </w:rPr>
        <w:t xml:space="preserve"> принципы и</w:t>
      </w:r>
      <w:r w:rsidRPr="003563D7">
        <w:rPr>
          <w:rFonts w:eastAsia="MS Mincho"/>
          <w:sz w:val="28"/>
          <w:szCs w:val="28"/>
        </w:rPr>
        <w:t xml:space="preserve"> приемы производства обыска.</w:t>
      </w:r>
      <w:r w:rsidRPr="002607EF">
        <w:rPr>
          <w:rFonts w:eastAsia="MS Mincho"/>
          <w:sz w:val="28"/>
          <w:szCs w:val="28"/>
        </w:rPr>
        <w:t xml:space="preserve"> </w:t>
      </w:r>
    </w:p>
    <w:p w:rsidR="00554E0E" w:rsidRPr="003563D7" w:rsidRDefault="00554E0E" w:rsidP="00554E0E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 w:rsidRPr="003563D7">
        <w:rPr>
          <w:rFonts w:eastAsia="MS Mincho"/>
          <w:sz w:val="28"/>
          <w:szCs w:val="28"/>
        </w:rPr>
        <w:lastRenderedPageBreak/>
        <w:t>Психологические основы обыска</w:t>
      </w:r>
      <w:r>
        <w:rPr>
          <w:rFonts w:eastAsia="MS Mincho"/>
          <w:sz w:val="28"/>
          <w:szCs w:val="28"/>
        </w:rPr>
        <w:t>.</w:t>
      </w:r>
    </w:p>
    <w:p w:rsidR="00554E0E" w:rsidRPr="003563D7" w:rsidRDefault="00554E0E" w:rsidP="00554E0E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 w:rsidRPr="003563D7">
        <w:rPr>
          <w:rFonts w:eastAsia="MS Mincho"/>
          <w:sz w:val="28"/>
          <w:szCs w:val="28"/>
        </w:rPr>
        <w:t>Фиксация хода и результатов обыска.</w:t>
      </w:r>
    </w:p>
    <w:p w:rsidR="00554E0E" w:rsidRPr="003563D7" w:rsidRDefault="00554E0E" w:rsidP="00554E0E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Понятие и т</w:t>
      </w:r>
      <w:r w:rsidRPr="003563D7">
        <w:rPr>
          <w:rFonts w:eastAsia="MS Mincho"/>
          <w:sz w:val="28"/>
          <w:szCs w:val="28"/>
        </w:rPr>
        <w:t xml:space="preserve">актические приемы производства выемки.  </w:t>
      </w:r>
    </w:p>
    <w:p w:rsidR="00554E0E" w:rsidRPr="003563D7" w:rsidRDefault="00554E0E" w:rsidP="00554E0E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Ф</w:t>
      </w:r>
      <w:r w:rsidRPr="003563D7">
        <w:rPr>
          <w:rFonts w:eastAsia="MS Mincho"/>
          <w:sz w:val="28"/>
          <w:szCs w:val="28"/>
        </w:rPr>
        <w:t>иксации хода и результатов выемки.</w:t>
      </w:r>
    </w:p>
    <w:p w:rsidR="00554E0E" w:rsidRPr="003563D7" w:rsidRDefault="00554E0E" w:rsidP="00554E0E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 w:rsidRPr="003563D7">
        <w:rPr>
          <w:sz w:val="28"/>
          <w:szCs w:val="28"/>
        </w:rPr>
        <w:t>Понятие контроля и записи переговоров</w:t>
      </w:r>
      <w:r>
        <w:rPr>
          <w:sz w:val="28"/>
          <w:szCs w:val="28"/>
        </w:rPr>
        <w:t xml:space="preserve">, их </w:t>
      </w:r>
      <w:r w:rsidRPr="003563D7">
        <w:rPr>
          <w:sz w:val="28"/>
          <w:szCs w:val="28"/>
        </w:rPr>
        <w:t xml:space="preserve">значение </w:t>
      </w:r>
      <w:r>
        <w:rPr>
          <w:sz w:val="28"/>
          <w:szCs w:val="28"/>
        </w:rPr>
        <w:t xml:space="preserve">в </w:t>
      </w:r>
      <w:r w:rsidRPr="003563D7">
        <w:rPr>
          <w:sz w:val="28"/>
          <w:szCs w:val="28"/>
        </w:rPr>
        <w:t xml:space="preserve">расследования преступлений. </w:t>
      </w:r>
    </w:p>
    <w:p w:rsidR="00554E0E" w:rsidRDefault="00554E0E" w:rsidP="00554E0E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 w:rsidRPr="003563D7">
        <w:rPr>
          <w:sz w:val="28"/>
          <w:szCs w:val="28"/>
        </w:rPr>
        <w:t>Подготовка к проведению контроля и записи переговоров.</w:t>
      </w:r>
    </w:p>
    <w:p w:rsidR="00554E0E" w:rsidRPr="003563D7" w:rsidRDefault="00554E0E" w:rsidP="00554E0E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 w:rsidRPr="003563D7">
        <w:rPr>
          <w:sz w:val="28"/>
          <w:szCs w:val="28"/>
        </w:rPr>
        <w:t xml:space="preserve">Тактические основы контроля и записи переговоров. </w:t>
      </w:r>
    </w:p>
    <w:p w:rsidR="00554E0E" w:rsidRPr="003563D7" w:rsidRDefault="00554E0E" w:rsidP="00554E0E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563D7">
        <w:rPr>
          <w:sz w:val="28"/>
          <w:szCs w:val="28"/>
        </w:rPr>
        <w:t>роцессуально</w:t>
      </w:r>
      <w:r>
        <w:rPr>
          <w:sz w:val="28"/>
          <w:szCs w:val="28"/>
        </w:rPr>
        <w:t>е оформление и оценка</w:t>
      </w:r>
      <w:r w:rsidRPr="003563D7">
        <w:rPr>
          <w:sz w:val="28"/>
          <w:szCs w:val="28"/>
        </w:rPr>
        <w:t xml:space="preserve"> результатов контроля и записи переговоров.</w:t>
      </w:r>
    </w:p>
    <w:p w:rsidR="00554E0E" w:rsidRPr="003563D7" w:rsidRDefault="00554E0E" w:rsidP="00554E0E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Сущность</w:t>
      </w:r>
      <w:r w:rsidRPr="003563D7">
        <w:rPr>
          <w:sz w:val="28"/>
          <w:szCs w:val="28"/>
        </w:rPr>
        <w:t>, виды и значение допроса</w:t>
      </w:r>
      <w:r>
        <w:rPr>
          <w:sz w:val="28"/>
          <w:szCs w:val="28"/>
        </w:rPr>
        <w:t>.</w:t>
      </w:r>
      <w:r w:rsidRPr="003563D7">
        <w:rPr>
          <w:sz w:val="28"/>
          <w:szCs w:val="28"/>
        </w:rPr>
        <w:t xml:space="preserve"> </w:t>
      </w:r>
    </w:p>
    <w:p w:rsidR="00554E0E" w:rsidRPr="003563D7" w:rsidRDefault="00554E0E" w:rsidP="00554E0E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 w:rsidRPr="003563D7">
        <w:rPr>
          <w:sz w:val="28"/>
          <w:szCs w:val="28"/>
        </w:rPr>
        <w:t>Подготовка к производству допроса</w:t>
      </w:r>
      <w:r>
        <w:rPr>
          <w:sz w:val="28"/>
          <w:szCs w:val="28"/>
        </w:rPr>
        <w:t>.</w:t>
      </w:r>
      <w:r w:rsidRPr="003563D7">
        <w:rPr>
          <w:sz w:val="28"/>
          <w:szCs w:val="28"/>
        </w:rPr>
        <w:t xml:space="preserve">  </w:t>
      </w:r>
    </w:p>
    <w:p w:rsidR="00554E0E" w:rsidRPr="003563D7" w:rsidRDefault="00554E0E" w:rsidP="00554E0E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 w:rsidRPr="003563D7">
        <w:rPr>
          <w:sz w:val="28"/>
          <w:szCs w:val="28"/>
        </w:rPr>
        <w:t>Тактика допроса в бесконфликтной ситуации</w:t>
      </w:r>
      <w:r>
        <w:rPr>
          <w:sz w:val="28"/>
          <w:szCs w:val="28"/>
        </w:rPr>
        <w:t>.</w:t>
      </w:r>
      <w:r w:rsidRPr="003563D7">
        <w:rPr>
          <w:sz w:val="28"/>
          <w:szCs w:val="28"/>
        </w:rPr>
        <w:t xml:space="preserve">  </w:t>
      </w:r>
    </w:p>
    <w:p w:rsidR="00554E0E" w:rsidRPr="003563D7" w:rsidRDefault="00554E0E" w:rsidP="00554E0E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 w:rsidRPr="003563D7">
        <w:rPr>
          <w:sz w:val="28"/>
          <w:szCs w:val="28"/>
        </w:rPr>
        <w:t>Тактика допроса в конфликтной ситуации</w:t>
      </w:r>
      <w:r>
        <w:rPr>
          <w:sz w:val="28"/>
          <w:szCs w:val="28"/>
        </w:rPr>
        <w:t>.</w:t>
      </w:r>
      <w:r w:rsidRPr="003563D7">
        <w:rPr>
          <w:sz w:val="28"/>
          <w:szCs w:val="28"/>
        </w:rPr>
        <w:t xml:space="preserve">  </w:t>
      </w:r>
    </w:p>
    <w:p w:rsidR="00554E0E" w:rsidRPr="003563D7" w:rsidRDefault="00554E0E" w:rsidP="00554E0E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 w:rsidRPr="003563D7">
        <w:rPr>
          <w:sz w:val="28"/>
          <w:szCs w:val="28"/>
        </w:rPr>
        <w:t>Фиксация</w:t>
      </w:r>
      <w:r>
        <w:rPr>
          <w:sz w:val="28"/>
          <w:szCs w:val="28"/>
        </w:rPr>
        <w:t xml:space="preserve"> обстановки, </w:t>
      </w:r>
      <w:r w:rsidRPr="003563D7">
        <w:rPr>
          <w:sz w:val="28"/>
          <w:szCs w:val="28"/>
        </w:rPr>
        <w:t>хода и результатов допроса.</w:t>
      </w:r>
    </w:p>
    <w:p w:rsidR="00554E0E" w:rsidRPr="00776D1F" w:rsidRDefault="00554E0E" w:rsidP="00554E0E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тактики допроса отдельных участников уголовного процесса.</w:t>
      </w:r>
    </w:p>
    <w:p w:rsidR="00554E0E" w:rsidRPr="00776D1F" w:rsidRDefault="00554E0E" w:rsidP="00554E0E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тактики допроса свидетелей.</w:t>
      </w:r>
    </w:p>
    <w:p w:rsidR="00554E0E" w:rsidRDefault="00554E0E" w:rsidP="00554E0E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тактики допроса потерпевших.</w:t>
      </w:r>
    </w:p>
    <w:p w:rsidR="00554E0E" w:rsidRDefault="00554E0E" w:rsidP="00554E0E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Особенности тактики допроса подозреваемых и обвиняемых.</w:t>
      </w:r>
    </w:p>
    <w:p w:rsidR="00554E0E" w:rsidRPr="003563D7" w:rsidRDefault="00554E0E" w:rsidP="00554E0E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 w:rsidRPr="003563D7">
        <w:rPr>
          <w:rFonts w:eastAsia="MS Mincho"/>
          <w:sz w:val="28"/>
          <w:szCs w:val="28"/>
        </w:rPr>
        <w:t>Понятие, задачи и значение очной ставки.</w:t>
      </w:r>
    </w:p>
    <w:p w:rsidR="00554E0E" w:rsidRPr="003563D7" w:rsidRDefault="00554E0E" w:rsidP="00554E0E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 w:rsidRPr="003563D7">
        <w:rPr>
          <w:rFonts w:eastAsia="MS Mincho"/>
          <w:sz w:val="28"/>
          <w:szCs w:val="28"/>
        </w:rPr>
        <w:t>Подготовка к очной ставке</w:t>
      </w:r>
      <w:r>
        <w:rPr>
          <w:rFonts w:eastAsia="MS Mincho"/>
          <w:sz w:val="28"/>
          <w:szCs w:val="28"/>
        </w:rPr>
        <w:t>.</w:t>
      </w:r>
      <w:r w:rsidRPr="003563D7">
        <w:rPr>
          <w:rFonts w:eastAsia="MS Mincho"/>
          <w:sz w:val="28"/>
          <w:szCs w:val="28"/>
        </w:rPr>
        <w:t xml:space="preserve">  </w:t>
      </w:r>
    </w:p>
    <w:p w:rsidR="00554E0E" w:rsidRPr="003563D7" w:rsidRDefault="00554E0E" w:rsidP="00554E0E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 w:rsidRPr="003563D7">
        <w:rPr>
          <w:rFonts w:eastAsia="MS Mincho"/>
          <w:sz w:val="28"/>
          <w:szCs w:val="28"/>
        </w:rPr>
        <w:t xml:space="preserve">Тактические приемы производства очной ставки. </w:t>
      </w:r>
    </w:p>
    <w:p w:rsidR="00554E0E" w:rsidRPr="003563D7" w:rsidRDefault="00554E0E" w:rsidP="00554E0E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 w:rsidRPr="003563D7">
        <w:rPr>
          <w:rFonts w:eastAsia="MS Mincho"/>
          <w:sz w:val="28"/>
          <w:szCs w:val="28"/>
        </w:rPr>
        <w:t>Фиксация хода и результатов очной ставки.</w:t>
      </w:r>
    </w:p>
    <w:p w:rsidR="00554E0E" w:rsidRPr="003563D7" w:rsidRDefault="00554E0E" w:rsidP="00554E0E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563D7">
        <w:rPr>
          <w:sz w:val="28"/>
          <w:szCs w:val="28"/>
        </w:rPr>
        <w:t>ущность</w:t>
      </w:r>
      <w:r>
        <w:rPr>
          <w:sz w:val="28"/>
          <w:szCs w:val="28"/>
        </w:rPr>
        <w:t>, виды</w:t>
      </w:r>
      <w:r w:rsidRPr="003563D7">
        <w:rPr>
          <w:sz w:val="28"/>
          <w:szCs w:val="28"/>
        </w:rPr>
        <w:t xml:space="preserve"> и задачи предъявления для опознания</w:t>
      </w:r>
      <w:r>
        <w:rPr>
          <w:sz w:val="28"/>
          <w:szCs w:val="28"/>
        </w:rPr>
        <w:t>.</w:t>
      </w:r>
    </w:p>
    <w:p w:rsidR="00554E0E" w:rsidRDefault="00554E0E" w:rsidP="00554E0E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 w:rsidRPr="003563D7">
        <w:rPr>
          <w:sz w:val="28"/>
          <w:szCs w:val="28"/>
        </w:rPr>
        <w:t>Тактика предъявления для опознания живых лиц</w:t>
      </w:r>
      <w:r>
        <w:rPr>
          <w:sz w:val="28"/>
          <w:szCs w:val="28"/>
        </w:rPr>
        <w:t xml:space="preserve">. </w:t>
      </w:r>
    </w:p>
    <w:p w:rsidR="00554E0E" w:rsidRPr="003563D7" w:rsidRDefault="00554E0E" w:rsidP="00554E0E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 w:rsidRPr="003563D7">
        <w:rPr>
          <w:sz w:val="28"/>
          <w:szCs w:val="28"/>
        </w:rPr>
        <w:t>Тактика предъявления для опознания трупа</w:t>
      </w:r>
      <w:r>
        <w:rPr>
          <w:sz w:val="28"/>
          <w:szCs w:val="28"/>
        </w:rPr>
        <w:t>.</w:t>
      </w:r>
    </w:p>
    <w:p w:rsidR="00554E0E" w:rsidRPr="003563D7" w:rsidRDefault="00554E0E" w:rsidP="00554E0E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 w:rsidRPr="003563D7">
        <w:rPr>
          <w:sz w:val="28"/>
          <w:szCs w:val="28"/>
        </w:rPr>
        <w:t>Тактика предъявления для опознания предметов</w:t>
      </w:r>
      <w:r>
        <w:rPr>
          <w:sz w:val="28"/>
          <w:szCs w:val="28"/>
        </w:rPr>
        <w:t>.</w:t>
      </w:r>
    </w:p>
    <w:p w:rsidR="00554E0E" w:rsidRDefault="00554E0E" w:rsidP="00554E0E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 w:rsidRPr="003563D7">
        <w:rPr>
          <w:rFonts w:eastAsia="MS Mincho"/>
          <w:sz w:val="28"/>
          <w:szCs w:val="28"/>
        </w:rPr>
        <w:t xml:space="preserve">Особенности тактики предъявления для опознания по фотоснимкам, видеозаписям и фонограммам  </w:t>
      </w:r>
    </w:p>
    <w:p w:rsidR="00554E0E" w:rsidRDefault="00554E0E" w:rsidP="00554E0E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 w:rsidRPr="003563D7">
        <w:rPr>
          <w:sz w:val="28"/>
          <w:szCs w:val="28"/>
        </w:rPr>
        <w:t>Фиксация хода и результатов предъявления для опознания</w:t>
      </w:r>
      <w:r>
        <w:rPr>
          <w:sz w:val="28"/>
          <w:szCs w:val="28"/>
        </w:rPr>
        <w:t>.</w:t>
      </w:r>
    </w:p>
    <w:p w:rsidR="00554E0E" w:rsidRPr="003563D7" w:rsidRDefault="00554E0E" w:rsidP="00554E0E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 w:rsidRPr="003563D7">
        <w:rPr>
          <w:sz w:val="28"/>
          <w:szCs w:val="28"/>
        </w:rPr>
        <w:t>Понятие</w:t>
      </w:r>
      <w:r>
        <w:rPr>
          <w:sz w:val="28"/>
          <w:szCs w:val="28"/>
        </w:rPr>
        <w:t xml:space="preserve"> и значение </w:t>
      </w:r>
      <w:r w:rsidRPr="003563D7">
        <w:rPr>
          <w:sz w:val="28"/>
          <w:szCs w:val="28"/>
        </w:rPr>
        <w:t>следственного эксперимента</w:t>
      </w:r>
      <w:r>
        <w:rPr>
          <w:sz w:val="28"/>
          <w:szCs w:val="28"/>
        </w:rPr>
        <w:t>.</w:t>
      </w:r>
      <w:r w:rsidRPr="003563D7">
        <w:rPr>
          <w:sz w:val="28"/>
          <w:szCs w:val="28"/>
        </w:rPr>
        <w:t xml:space="preserve">  </w:t>
      </w:r>
    </w:p>
    <w:p w:rsidR="00554E0E" w:rsidRPr="003563D7" w:rsidRDefault="00554E0E" w:rsidP="00554E0E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 w:rsidRPr="003563D7">
        <w:rPr>
          <w:sz w:val="28"/>
          <w:szCs w:val="28"/>
        </w:rPr>
        <w:t>Тактика проведения следственного эксперимента</w:t>
      </w:r>
      <w:r>
        <w:rPr>
          <w:sz w:val="28"/>
          <w:szCs w:val="28"/>
        </w:rPr>
        <w:t>.</w:t>
      </w:r>
      <w:r w:rsidRPr="003563D7">
        <w:rPr>
          <w:sz w:val="28"/>
          <w:szCs w:val="28"/>
        </w:rPr>
        <w:t xml:space="preserve">  </w:t>
      </w:r>
    </w:p>
    <w:p w:rsidR="00554E0E" w:rsidRPr="003563D7" w:rsidRDefault="00554E0E" w:rsidP="00554E0E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 w:rsidRPr="003563D7">
        <w:rPr>
          <w:sz w:val="28"/>
          <w:szCs w:val="28"/>
        </w:rPr>
        <w:t>Фиксация хода и результатов следственного эксперимента</w:t>
      </w:r>
      <w:r>
        <w:rPr>
          <w:sz w:val="28"/>
          <w:szCs w:val="28"/>
        </w:rPr>
        <w:t>.</w:t>
      </w:r>
      <w:r w:rsidRPr="003563D7">
        <w:rPr>
          <w:sz w:val="28"/>
          <w:szCs w:val="28"/>
        </w:rPr>
        <w:t xml:space="preserve">  </w:t>
      </w:r>
    </w:p>
    <w:p w:rsidR="00554E0E" w:rsidRPr="003563D7" w:rsidRDefault="00554E0E" w:rsidP="00554E0E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 w:rsidRPr="003563D7">
        <w:rPr>
          <w:sz w:val="28"/>
          <w:szCs w:val="28"/>
        </w:rPr>
        <w:t>Оценка результатов следственного эксперимента</w:t>
      </w:r>
      <w:r>
        <w:rPr>
          <w:sz w:val="28"/>
          <w:szCs w:val="28"/>
        </w:rPr>
        <w:t>.</w:t>
      </w:r>
      <w:r w:rsidRPr="003563D7">
        <w:rPr>
          <w:sz w:val="28"/>
          <w:szCs w:val="28"/>
        </w:rPr>
        <w:t xml:space="preserve">  </w:t>
      </w:r>
    </w:p>
    <w:p w:rsidR="00554E0E" w:rsidRPr="00564152" w:rsidRDefault="00554E0E" w:rsidP="00554E0E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 w:rsidRPr="00564152">
        <w:rPr>
          <w:sz w:val="28"/>
          <w:szCs w:val="28"/>
        </w:rPr>
        <w:t xml:space="preserve">Особенности производства отдельных видов следственного эксперимента. </w:t>
      </w:r>
    </w:p>
    <w:p w:rsidR="00554E0E" w:rsidRPr="003563D7" w:rsidRDefault="00554E0E" w:rsidP="00554E0E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 w:rsidRPr="00564152">
        <w:rPr>
          <w:rFonts w:eastAsia="MS Mincho"/>
          <w:sz w:val="28"/>
          <w:szCs w:val="28"/>
        </w:rPr>
        <w:t>Сущность и виды</w:t>
      </w:r>
      <w:r w:rsidRPr="003563D7">
        <w:rPr>
          <w:rFonts w:eastAsia="MS Mincho"/>
          <w:sz w:val="28"/>
          <w:szCs w:val="28"/>
        </w:rPr>
        <w:t xml:space="preserve"> задержания.</w:t>
      </w:r>
    </w:p>
    <w:p w:rsidR="00554E0E" w:rsidRDefault="00554E0E" w:rsidP="00554E0E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 w:rsidRPr="003563D7">
        <w:rPr>
          <w:rFonts w:eastAsia="MS Mincho"/>
          <w:sz w:val="28"/>
          <w:szCs w:val="28"/>
        </w:rPr>
        <w:t>Подготовка к задержанию</w:t>
      </w:r>
      <w:r>
        <w:rPr>
          <w:rFonts w:eastAsia="MS Mincho"/>
          <w:sz w:val="28"/>
          <w:szCs w:val="28"/>
        </w:rPr>
        <w:t>.</w:t>
      </w:r>
    </w:p>
    <w:p w:rsidR="00554E0E" w:rsidRPr="003563D7" w:rsidRDefault="00554E0E" w:rsidP="00554E0E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 w:rsidRPr="003563D7">
        <w:rPr>
          <w:rFonts w:eastAsia="MS Mincho"/>
          <w:sz w:val="28"/>
          <w:szCs w:val="28"/>
        </w:rPr>
        <w:t xml:space="preserve"> Тактические приемы производства задержания</w:t>
      </w:r>
      <w:r>
        <w:rPr>
          <w:rFonts w:eastAsia="MS Mincho"/>
          <w:sz w:val="28"/>
          <w:szCs w:val="28"/>
        </w:rPr>
        <w:t>.</w:t>
      </w:r>
    </w:p>
    <w:p w:rsidR="00554E0E" w:rsidRPr="003563D7" w:rsidRDefault="00554E0E" w:rsidP="00554E0E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 w:rsidRPr="003563D7">
        <w:rPr>
          <w:rFonts w:eastAsia="MS Mincho"/>
          <w:sz w:val="28"/>
          <w:szCs w:val="28"/>
        </w:rPr>
        <w:lastRenderedPageBreak/>
        <w:t xml:space="preserve">Фиксация процесса и результатов задержания. </w:t>
      </w:r>
    </w:p>
    <w:p w:rsidR="00554E0E" w:rsidRPr="003563D7" w:rsidRDefault="00554E0E" w:rsidP="00554E0E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 w:rsidRPr="003563D7">
        <w:rPr>
          <w:rFonts w:eastAsia="MS Mincho"/>
          <w:sz w:val="28"/>
          <w:szCs w:val="28"/>
        </w:rPr>
        <w:t>Особенности тактики задержания вооруженного преступника или группы лиц.</w:t>
      </w:r>
    </w:p>
    <w:p w:rsidR="00554E0E" w:rsidRPr="006026F9" w:rsidRDefault="00554E0E" w:rsidP="00554E0E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Сущность, виды и</w:t>
      </w:r>
      <w:r w:rsidRPr="006026F9">
        <w:rPr>
          <w:rFonts w:eastAsia="MS Mincho"/>
          <w:sz w:val="28"/>
          <w:szCs w:val="28"/>
        </w:rPr>
        <w:t xml:space="preserve"> задачи наложения ареста на имущество.</w:t>
      </w:r>
    </w:p>
    <w:p w:rsidR="00554E0E" w:rsidRPr="00DF20A8" w:rsidRDefault="00554E0E" w:rsidP="00554E0E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 w:rsidRPr="006026F9">
        <w:rPr>
          <w:rFonts w:eastAsia="MS Mincho"/>
          <w:sz w:val="28"/>
          <w:szCs w:val="28"/>
        </w:rPr>
        <w:t>Подготовка к наложению ареста на имущество</w:t>
      </w:r>
      <w:r>
        <w:rPr>
          <w:rFonts w:eastAsia="MS Mincho"/>
          <w:sz w:val="28"/>
          <w:szCs w:val="28"/>
        </w:rPr>
        <w:t>.</w:t>
      </w:r>
    </w:p>
    <w:p w:rsidR="00554E0E" w:rsidRDefault="00554E0E" w:rsidP="00554E0E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Т</w:t>
      </w:r>
      <w:r w:rsidRPr="006026F9">
        <w:rPr>
          <w:rFonts w:eastAsia="MS Mincho"/>
          <w:sz w:val="28"/>
          <w:szCs w:val="28"/>
        </w:rPr>
        <w:t>актические приемы производства наложения ареста на имущество</w:t>
      </w:r>
      <w:r>
        <w:rPr>
          <w:rFonts w:eastAsia="MS Mincho"/>
          <w:sz w:val="28"/>
          <w:szCs w:val="28"/>
        </w:rPr>
        <w:t>.</w:t>
      </w:r>
    </w:p>
    <w:p w:rsidR="00554E0E" w:rsidRPr="006026F9" w:rsidRDefault="00554E0E" w:rsidP="00554E0E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 w:rsidRPr="006026F9">
        <w:rPr>
          <w:rFonts w:eastAsia="MS Mincho"/>
          <w:sz w:val="28"/>
          <w:szCs w:val="28"/>
        </w:rPr>
        <w:t>Фиксация процесса и результатов наложения ареста на имущество.</w:t>
      </w:r>
    </w:p>
    <w:p w:rsidR="00554E0E" w:rsidRPr="003563D7" w:rsidRDefault="00554E0E" w:rsidP="00554E0E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Понятие и значение получения образца</w:t>
      </w:r>
      <w:r w:rsidRPr="003563D7">
        <w:rPr>
          <w:rFonts w:eastAsia="MS Mincho"/>
          <w:sz w:val="28"/>
          <w:szCs w:val="28"/>
        </w:rPr>
        <w:t xml:space="preserve"> для сравнительного исследования</w:t>
      </w:r>
      <w:r>
        <w:rPr>
          <w:rFonts w:eastAsia="MS Mincho"/>
          <w:sz w:val="28"/>
          <w:szCs w:val="28"/>
        </w:rPr>
        <w:t>.</w:t>
      </w:r>
      <w:r w:rsidRPr="003563D7">
        <w:rPr>
          <w:rFonts w:eastAsia="MS Mincho"/>
          <w:sz w:val="28"/>
          <w:szCs w:val="28"/>
        </w:rPr>
        <w:t xml:space="preserve">  </w:t>
      </w:r>
    </w:p>
    <w:p w:rsidR="00554E0E" w:rsidRPr="003563D7" w:rsidRDefault="00554E0E" w:rsidP="00554E0E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Сущность и виды</w:t>
      </w:r>
      <w:r w:rsidRPr="003563D7">
        <w:rPr>
          <w:rFonts w:eastAsia="MS Mincho"/>
          <w:sz w:val="28"/>
          <w:szCs w:val="28"/>
        </w:rPr>
        <w:t xml:space="preserve"> судебной экспертизы</w:t>
      </w:r>
      <w:r>
        <w:rPr>
          <w:rFonts w:eastAsia="MS Mincho"/>
          <w:sz w:val="28"/>
          <w:szCs w:val="28"/>
        </w:rPr>
        <w:t>.</w:t>
      </w:r>
      <w:r w:rsidRPr="003563D7">
        <w:rPr>
          <w:rFonts w:eastAsia="MS Mincho"/>
          <w:sz w:val="28"/>
          <w:szCs w:val="28"/>
        </w:rPr>
        <w:t xml:space="preserve"> </w:t>
      </w:r>
    </w:p>
    <w:p w:rsidR="00554E0E" w:rsidRDefault="00554E0E" w:rsidP="00554E0E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Тактика назначения судебной экспертизы</w:t>
      </w: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C7CBF"/>
    <w:multiLevelType w:val="hybridMultilevel"/>
    <w:tmpl w:val="A4468444"/>
    <w:lvl w:ilvl="0" w:tplc="C5945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26B22E">
      <w:start w:val="1"/>
      <w:numFmt w:val="decimal"/>
      <w:lvlText w:val="%2."/>
      <w:lvlJc w:val="left"/>
      <w:pPr>
        <w:ind w:left="2400" w:hanging="13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554E0E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E0E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BC8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E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3238</Characters>
  <Application>Microsoft Office Word</Application>
  <DocSecurity>0</DocSecurity>
  <Lines>26</Lines>
  <Paragraphs>7</Paragraphs>
  <ScaleCrop>false</ScaleCrop>
  <Company>SGAP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2020-09-09T09:59:00Z</dcterms:created>
  <dcterms:modified xsi:type="dcterms:W3CDTF">2020-09-09T09:59:00Z</dcterms:modified>
</cp:coreProperties>
</file>